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3C" w:rsidRDefault="0096163C" w:rsidP="00645F5D">
      <w:pPr>
        <w:spacing w:after="360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Toc413250887"/>
      <w:bookmarkStart w:id="1" w:name="_Toc413250968"/>
      <w:bookmarkStart w:id="2" w:name="_Toc413776248"/>
      <w:bookmarkStart w:id="3" w:name="_Toc413917609"/>
      <w:bookmarkStart w:id="4" w:name="_Toc416187095"/>
      <w:bookmarkStart w:id="5" w:name="_Toc422917242"/>
      <w:bookmarkStart w:id="6" w:name="_Toc422917364"/>
      <w:bookmarkStart w:id="7" w:name="_Toc423007321"/>
      <w:bookmarkStart w:id="8" w:name="_Toc423007489"/>
      <w:bookmarkStart w:id="9" w:name="_Toc423007556"/>
      <w:bookmarkStart w:id="10" w:name="_Toc423007944"/>
      <w:bookmarkStart w:id="11" w:name="_Toc423007993"/>
      <w:bookmarkStart w:id="12" w:name="_Toc423008110"/>
      <w:bookmarkStart w:id="13" w:name="_Toc425169926"/>
      <w:bookmarkStart w:id="14" w:name="_Toc425765419"/>
    </w:p>
    <w:p w:rsidR="00645F5D" w:rsidRPr="00CB33D3" w:rsidRDefault="00645F5D" w:rsidP="00645F5D">
      <w:pPr>
        <w:spacing w:after="360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33D3">
        <w:rPr>
          <w:rFonts w:ascii="Times New Roman" w:hAnsi="Times New Roman" w:cs="Times New Roman"/>
          <w:b/>
          <w:sz w:val="28"/>
          <w:szCs w:val="28"/>
        </w:rPr>
        <w:t>У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rFonts w:ascii="Times New Roman" w:hAnsi="Times New Roman" w:cs="Times New Roman"/>
          <w:b/>
          <w:sz w:val="28"/>
          <w:szCs w:val="28"/>
        </w:rPr>
        <w:t>ТВЕРЖДЕНО</w:t>
      </w:r>
    </w:p>
    <w:p w:rsidR="00BC0C47" w:rsidRDefault="0096163C" w:rsidP="00BC0C47">
      <w:pPr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5" w:name="_Toc416187096"/>
      <w:bookmarkStart w:id="16" w:name="_Toc422917243"/>
      <w:bookmarkStart w:id="17" w:name="_Toc422917365"/>
      <w:bookmarkStart w:id="18" w:name="_Toc423007322"/>
      <w:bookmarkStart w:id="19" w:name="_Toc423007490"/>
      <w:bookmarkStart w:id="20" w:name="_Toc423007557"/>
      <w:bookmarkStart w:id="21" w:name="_Toc423007945"/>
      <w:bookmarkStart w:id="22" w:name="_Toc423007994"/>
      <w:bookmarkStart w:id="23" w:name="_Toc423008111"/>
      <w:bookmarkStart w:id="24" w:name="_Toc425169927"/>
      <w:bookmarkStart w:id="25" w:name="_Toc425765420"/>
      <w:bookmarkStart w:id="26" w:name="_Toc413250888"/>
      <w:bookmarkStart w:id="27" w:name="_Toc413250969"/>
      <w:bookmarkStart w:id="28" w:name="_Toc413776249"/>
      <w:bookmarkStart w:id="29" w:name="_Toc413917610"/>
      <w:r>
        <w:rPr>
          <w:rFonts w:ascii="Times New Roman" w:hAnsi="Times New Roman" w:cs="Times New Roman"/>
          <w:b/>
          <w:sz w:val="28"/>
          <w:szCs w:val="28"/>
        </w:rPr>
        <w:t xml:space="preserve">Решением </w:t>
      </w:r>
      <w:r w:rsidR="00BC0C47">
        <w:rPr>
          <w:rFonts w:ascii="Times New Roman" w:hAnsi="Times New Roman" w:cs="Times New Roman"/>
          <w:b/>
          <w:sz w:val="28"/>
          <w:szCs w:val="28"/>
        </w:rPr>
        <w:t xml:space="preserve">Совета директоров </w:t>
      </w:r>
    </w:p>
    <w:p w:rsidR="00BC0C47" w:rsidRDefault="00BC0C47" w:rsidP="00BC0C47">
      <w:pPr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«Газпром межрегионгаз Тверь»</w:t>
      </w:r>
    </w:p>
    <w:p w:rsidR="00465986" w:rsidRPr="00465986" w:rsidRDefault="00A21884" w:rsidP="00465986">
      <w:pPr>
        <w:spacing w:after="360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30" w:name="_Toc413250890"/>
      <w:bookmarkStart w:id="31" w:name="_Toc413250971"/>
      <w:bookmarkStart w:id="32" w:name="_Toc413776251"/>
      <w:bookmarkStart w:id="33" w:name="_Toc413917612"/>
      <w:bookmarkStart w:id="34" w:name="_Toc416187098"/>
      <w:bookmarkStart w:id="35" w:name="_Toc422917245"/>
      <w:bookmarkStart w:id="36" w:name="_Toc422917367"/>
      <w:bookmarkStart w:id="37" w:name="_Toc423007324"/>
      <w:bookmarkStart w:id="38" w:name="_Toc423007492"/>
      <w:bookmarkStart w:id="39" w:name="_Toc423007559"/>
      <w:bookmarkStart w:id="40" w:name="_Toc423007947"/>
      <w:bookmarkStart w:id="41" w:name="_Toc423007996"/>
      <w:bookmarkStart w:id="42" w:name="_Toc423008113"/>
      <w:bookmarkStart w:id="43" w:name="_Toc425169929"/>
      <w:bookmarkStart w:id="44" w:name="_Toc425765422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rPr>
          <w:rFonts w:ascii="Times New Roman" w:hAnsi="Times New Roman" w:cs="Times New Roman"/>
          <w:b/>
          <w:sz w:val="28"/>
          <w:szCs w:val="28"/>
        </w:rPr>
        <w:t>от 01</w:t>
      </w:r>
      <w:r w:rsidR="00465986" w:rsidRPr="0046598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="00465986" w:rsidRPr="00465986">
        <w:rPr>
          <w:rFonts w:ascii="Times New Roman" w:hAnsi="Times New Roman" w:cs="Times New Roman"/>
          <w:b/>
          <w:sz w:val="28"/>
          <w:szCs w:val="28"/>
        </w:rPr>
        <w:t>.</w:t>
      </w:r>
      <w:bookmarkEnd w:id="30"/>
      <w:bookmarkEnd w:id="31"/>
      <w:bookmarkEnd w:id="32"/>
      <w:bookmarkEnd w:id="33"/>
      <w:r w:rsidR="00465986" w:rsidRPr="00465986">
        <w:rPr>
          <w:rFonts w:ascii="Times New Roman" w:hAnsi="Times New Roman" w:cs="Times New Roman"/>
          <w:b/>
          <w:sz w:val="28"/>
          <w:szCs w:val="28"/>
        </w:rPr>
        <w:t>2017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="007B037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645F5D" w:rsidRDefault="00645F5D" w:rsidP="00645F5D">
      <w:pPr>
        <w:spacing w:after="360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5F5D" w:rsidRPr="00CB33D3" w:rsidRDefault="00645F5D" w:rsidP="0096163C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645F5D" w:rsidRDefault="00645F5D" w:rsidP="00645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F5D">
        <w:rPr>
          <w:rFonts w:ascii="Times New Roman" w:hAnsi="Times New Roman" w:cs="Times New Roman"/>
          <w:b/>
          <w:sz w:val="28"/>
          <w:szCs w:val="28"/>
        </w:rPr>
        <w:t xml:space="preserve">в Положение о </w:t>
      </w:r>
      <w:r w:rsidR="00465986">
        <w:rPr>
          <w:rFonts w:ascii="Times New Roman" w:hAnsi="Times New Roman" w:cs="Times New Roman"/>
          <w:b/>
          <w:sz w:val="28"/>
          <w:szCs w:val="28"/>
        </w:rPr>
        <w:t xml:space="preserve">закупках товаров, работ, услуг </w:t>
      </w:r>
      <w:r w:rsidR="00465986">
        <w:rPr>
          <w:rFonts w:ascii="Times New Roman" w:hAnsi="Times New Roman" w:cs="Times New Roman"/>
          <w:b/>
          <w:sz w:val="28"/>
          <w:szCs w:val="28"/>
        </w:rPr>
        <w:br/>
      </w:r>
      <w:r w:rsidR="0096163C">
        <w:rPr>
          <w:rFonts w:ascii="Times New Roman" w:hAnsi="Times New Roman" w:cs="Times New Roman"/>
          <w:b/>
          <w:sz w:val="28"/>
          <w:szCs w:val="28"/>
        </w:rPr>
        <w:t>ООО «Газпром межрегионгаз Тверь»</w:t>
      </w:r>
    </w:p>
    <w:p w:rsidR="00645F5D" w:rsidRDefault="00645F5D" w:rsidP="00645F5D">
      <w:pPr>
        <w:rPr>
          <w:rFonts w:ascii="Times New Roman" w:hAnsi="Times New Roman" w:cs="Times New Roman"/>
          <w:sz w:val="28"/>
          <w:szCs w:val="28"/>
        </w:rPr>
      </w:pPr>
    </w:p>
    <w:p w:rsidR="00465986" w:rsidRDefault="00465986" w:rsidP="00645F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пункт 12.1.42. следующего содержания:</w:t>
      </w:r>
    </w:p>
    <w:p w:rsidR="00465986" w:rsidRDefault="00465986" w:rsidP="00465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65986">
        <w:rPr>
          <w:rFonts w:ascii="Times New Roman" w:hAnsi="Times New Roman" w:cs="Times New Roman"/>
          <w:sz w:val="28"/>
          <w:szCs w:val="28"/>
        </w:rPr>
        <w:t>12.1.42.</w:t>
      </w:r>
      <w:r w:rsidRPr="00465986">
        <w:rPr>
          <w:rFonts w:ascii="Times New Roman" w:hAnsi="Times New Roman" w:cs="Times New Roman"/>
          <w:sz w:val="28"/>
          <w:szCs w:val="28"/>
        </w:rPr>
        <w:tab/>
        <w:t>Заключается догово</w:t>
      </w:r>
      <w:r>
        <w:rPr>
          <w:rFonts w:ascii="Times New Roman" w:hAnsi="Times New Roman" w:cs="Times New Roman"/>
          <w:sz w:val="28"/>
          <w:szCs w:val="28"/>
        </w:rPr>
        <w:t xml:space="preserve">р об уступке прав требования, в </w:t>
      </w:r>
      <w:r w:rsidRPr="00465986">
        <w:rPr>
          <w:rFonts w:ascii="Times New Roman" w:hAnsi="Times New Roman" w:cs="Times New Roman"/>
          <w:sz w:val="28"/>
          <w:szCs w:val="28"/>
        </w:rPr>
        <w:t>котором Общество выступает цессионарием.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4659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5986" w:rsidRDefault="00465986" w:rsidP="00465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5986" w:rsidRDefault="00465986" w:rsidP="004659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пункт 12.1.4</w:t>
      </w:r>
      <w:r w:rsidR="002203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A806A0" w:rsidRDefault="00465986" w:rsidP="00465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F5D">
        <w:rPr>
          <w:rFonts w:ascii="Times New Roman" w:hAnsi="Times New Roman" w:cs="Times New Roman"/>
          <w:sz w:val="28"/>
          <w:szCs w:val="28"/>
        </w:rPr>
        <w:t>«</w:t>
      </w:r>
      <w:r w:rsidRPr="00465986">
        <w:rPr>
          <w:rFonts w:ascii="Times New Roman" w:hAnsi="Times New Roman" w:cs="Times New Roman"/>
          <w:sz w:val="28"/>
          <w:szCs w:val="28"/>
        </w:rPr>
        <w:t>12.1.43.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Заключается договор на оказание услуг в соответствии с Федеральным законом от 28 декабря 2013 г. № 412-ФЗ </w:t>
      </w:r>
      <w:r w:rsidR="002203B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65986">
        <w:rPr>
          <w:rFonts w:ascii="Times New Roman" w:hAnsi="Times New Roman" w:cs="Times New Roman"/>
          <w:sz w:val="28"/>
          <w:szCs w:val="28"/>
        </w:rPr>
        <w:t>«Об аккредитации в национальной системе аккредитации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5986">
        <w:rPr>
          <w:rFonts w:ascii="Times New Roman" w:hAnsi="Times New Roman" w:cs="Times New Roman"/>
          <w:sz w:val="28"/>
          <w:szCs w:val="28"/>
        </w:rPr>
        <w:t>».</w:t>
      </w:r>
    </w:p>
    <w:p w:rsidR="00A806A0" w:rsidRDefault="00A806A0" w:rsidP="00AA3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06A0" w:rsidRDefault="00A806A0" w:rsidP="00A80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F5D" w:rsidRPr="00645F5D" w:rsidRDefault="00645F5D" w:rsidP="00AA3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45F5D" w:rsidRPr="0064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0B5" w:rsidRDefault="00BD30B5" w:rsidP="00E44ACE">
      <w:r>
        <w:separator/>
      </w:r>
    </w:p>
  </w:endnote>
  <w:endnote w:type="continuationSeparator" w:id="0">
    <w:p w:rsidR="00BD30B5" w:rsidRDefault="00BD30B5" w:rsidP="00E4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0B5" w:rsidRDefault="00BD30B5" w:rsidP="00E44ACE">
      <w:r>
        <w:separator/>
      </w:r>
    </w:p>
  </w:footnote>
  <w:footnote w:type="continuationSeparator" w:id="0">
    <w:p w:rsidR="00BD30B5" w:rsidRDefault="00BD30B5" w:rsidP="00E44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D38C9"/>
    <w:multiLevelType w:val="hybridMultilevel"/>
    <w:tmpl w:val="06ECD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5D"/>
    <w:rsid w:val="001360D7"/>
    <w:rsid w:val="002203B5"/>
    <w:rsid w:val="00465986"/>
    <w:rsid w:val="00543F31"/>
    <w:rsid w:val="005B7EC4"/>
    <w:rsid w:val="00645F5D"/>
    <w:rsid w:val="00727C46"/>
    <w:rsid w:val="00763AFD"/>
    <w:rsid w:val="007B037B"/>
    <w:rsid w:val="00804A04"/>
    <w:rsid w:val="0082517A"/>
    <w:rsid w:val="0096163C"/>
    <w:rsid w:val="00A21884"/>
    <w:rsid w:val="00A806A0"/>
    <w:rsid w:val="00AA3011"/>
    <w:rsid w:val="00BC0C47"/>
    <w:rsid w:val="00BD30B5"/>
    <w:rsid w:val="00C157D0"/>
    <w:rsid w:val="00E4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A646B-5C90-4F16-BD85-AFDCA361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5F5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F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4A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4ACE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E44A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ACE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BC0C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0C47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a">
    <w:name w:val="Revision"/>
    <w:hidden/>
    <w:uiPriority w:val="99"/>
    <w:semiHidden/>
    <w:rsid w:val="00BC0C47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газораспределение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Ivanova_NL</dc:creator>
  <cp:lastModifiedBy>Воднев Андрей Николаевич</cp:lastModifiedBy>
  <cp:revision>5</cp:revision>
  <dcterms:created xsi:type="dcterms:W3CDTF">2017-08-22T09:09:00Z</dcterms:created>
  <dcterms:modified xsi:type="dcterms:W3CDTF">2017-08-25T07:50:00Z</dcterms:modified>
</cp:coreProperties>
</file>